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125C5">
      <w:pPr>
        <w:autoSpaceDE w:val="0"/>
        <w:autoSpaceDN w:val="0"/>
        <w:adjustRightInd w:val="0"/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工业CT无损检测人员2级资格考核认证培训班报名回执单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403"/>
        <w:gridCol w:w="2469"/>
        <w:gridCol w:w="1901"/>
        <w:gridCol w:w="2012"/>
      </w:tblGrid>
      <w:tr w14:paraId="16A5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07" w:type="pct"/>
            <w:noWrap w:val="0"/>
            <w:vAlign w:val="center"/>
          </w:tcPr>
          <w:p w14:paraId="73001655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学员姓名</w:t>
            </w:r>
          </w:p>
        </w:tc>
        <w:tc>
          <w:tcPr>
            <w:tcW w:w="755" w:type="pct"/>
            <w:noWrap w:val="0"/>
            <w:vAlign w:val="center"/>
          </w:tcPr>
          <w:p w14:paraId="5B1E14D3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329" w:type="pct"/>
            <w:noWrap w:val="0"/>
            <w:vAlign w:val="center"/>
          </w:tcPr>
          <w:p w14:paraId="25BC326A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1023" w:type="pct"/>
            <w:noWrap w:val="0"/>
            <w:vAlign w:val="center"/>
          </w:tcPr>
          <w:p w14:paraId="7F7FBC1D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1083" w:type="pct"/>
            <w:noWrap w:val="0"/>
            <w:vAlign w:val="center"/>
          </w:tcPr>
          <w:p w14:paraId="2E56814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酒店住宿</w:t>
            </w:r>
          </w:p>
        </w:tc>
      </w:tr>
      <w:tr w14:paraId="2A09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7" w:type="pct"/>
            <w:noWrap w:val="0"/>
            <w:vAlign w:val="top"/>
          </w:tcPr>
          <w:p w14:paraId="7AE8C025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3BD612F0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top"/>
          </w:tcPr>
          <w:p w14:paraId="717B8B80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3" w:type="pct"/>
            <w:noWrap w:val="0"/>
            <w:vAlign w:val="top"/>
          </w:tcPr>
          <w:p w14:paraId="2989A2AB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83" w:type="pct"/>
            <w:noWrap w:val="0"/>
            <w:vAlign w:val="top"/>
          </w:tcPr>
          <w:p w14:paraId="52DD2421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2A18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07" w:type="pct"/>
            <w:noWrap w:val="0"/>
            <w:vAlign w:val="top"/>
          </w:tcPr>
          <w:p w14:paraId="6E0CCB26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0B0E59C6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top"/>
          </w:tcPr>
          <w:p w14:paraId="43C4EBE0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3" w:type="pct"/>
            <w:noWrap w:val="0"/>
            <w:vAlign w:val="top"/>
          </w:tcPr>
          <w:p w14:paraId="29005AAD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83" w:type="pct"/>
            <w:noWrap w:val="0"/>
            <w:vAlign w:val="top"/>
          </w:tcPr>
          <w:p w14:paraId="33EB5CEF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1902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07" w:type="pct"/>
            <w:noWrap w:val="0"/>
            <w:vAlign w:val="top"/>
          </w:tcPr>
          <w:p w14:paraId="290F0802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458F5072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top"/>
          </w:tcPr>
          <w:p w14:paraId="222F1D3E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3" w:type="pct"/>
            <w:noWrap w:val="0"/>
            <w:vAlign w:val="top"/>
          </w:tcPr>
          <w:p w14:paraId="3EC44EE0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83" w:type="pct"/>
            <w:noWrap w:val="0"/>
            <w:vAlign w:val="top"/>
          </w:tcPr>
          <w:p w14:paraId="2B1CA0EC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03EC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7" w:type="pct"/>
            <w:noWrap w:val="0"/>
            <w:vAlign w:val="top"/>
          </w:tcPr>
          <w:p w14:paraId="6ED92D7A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226A5FBC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top"/>
          </w:tcPr>
          <w:p w14:paraId="1093F5B0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3" w:type="pct"/>
            <w:noWrap w:val="0"/>
            <w:vAlign w:val="top"/>
          </w:tcPr>
          <w:p w14:paraId="4ABC2613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83" w:type="pct"/>
            <w:noWrap w:val="0"/>
            <w:vAlign w:val="top"/>
          </w:tcPr>
          <w:p w14:paraId="55BC9092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3615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7" w:type="pct"/>
            <w:noWrap w:val="0"/>
            <w:vAlign w:val="top"/>
          </w:tcPr>
          <w:p w14:paraId="1877B2D9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0D063585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top"/>
          </w:tcPr>
          <w:p w14:paraId="30464C2D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3" w:type="pct"/>
            <w:noWrap w:val="0"/>
            <w:vAlign w:val="top"/>
          </w:tcPr>
          <w:p w14:paraId="409505B5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83" w:type="pct"/>
            <w:noWrap w:val="0"/>
            <w:vAlign w:val="top"/>
          </w:tcPr>
          <w:p w14:paraId="3FF52913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67B3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7" w:type="pct"/>
            <w:noWrap w:val="0"/>
            <w:vAlign w:val="top"/>
          </w:tcPr>
          <w:p w14:paraId="66692BA1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4751CA28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top"/>
          </w:tcPr>
          <w:p w14:paraId="7216FB7D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3" w:type="pct"/>
            <w:noWrap w:val="0"/>
            <w:vAlign w:val="top"/>
          </w:tcPr>
          <w:p w14:paraId="745F4605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83" w:type="pct"/>
            <w:noWrap w:val="0"/>
            <w:vAlign w:val="top"/>
          </w:tcPr>
          <w:p w14:paraId="2B8F358C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4CAC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7" w:type="pct"/>
            <w:noWrap w:val="0"/>
            <w:vAlign w:val="top"/>
          </w:tcPr>
          <w:p w14:paraId="72A7B1E1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1B181736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top"/>
          </w:tcPr>
          <w:p w14:paraId="428628A1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3" w:type="pct"/>
            <w:noWrap w:val="0"/>
            <w:vAlign w:val="top"/>
          </w:tcPr>
          <w:p w14:paraId="13ABDA05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83" w:type="pct"/>
            <w:noWrap w:val="0"/>
            <w:vAlign w:val="top"/>
          </w:tcPr>
          <w:p w14:paraId="5AB3126E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</w:tbl>
    <w:p w14:paraId="5EC31420">
      <w:pPr>
        <w:ind w:left="-1" w:leftChars="-135" w:hanging="282" w:hangingChars="117"/>
        <w:jc w:val="left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备注：请</w:t>
      </w:r>
      <w:r>
        <w:rPr>
          <w:rFonts w:ascii="仿宋_GB2312" w:eastAsia="仿宋_GB2312"/>
          <w:b/>
          <w:sz w:val="24"/>
          <w:szCs w:val="24"/>
        </w:rPr>
        <w:t xml:space="preserve"> 7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ascii="仿宋_GB2312" w:eastAsia="仿宋_GB2312"/>
          <w:b/>
          <w:sz w:val="24"/>
          <w:szCs w:val="24"/>
        </w:rPr>
        <w:t>1</w:t>
      </w:r>
      <w:bookmarkStart w:id="0" w:name="_GoBack"/>
      <w:bookmarkEnd w:id="0"/>
      <w:r>
        <w:rPr>
          <w:rFonts w:hint="eastAsia" w:ascii="仿宋_GB2312" w:eastAsia="仿宋_GB2312"/>
          <w:b/>
          <w:sz w:val="24"/>
          <w:szCs w:val="24"/>
        </w:rPr>
        <w:t>日之前回执 Email：</w:t>
      </w:r>
      <w:r>
        <w:rPr>
          <w:rFonts w:ascii="仿宋_GB2312" w:eastAsia="仿宋_GB2312"/>
          <w:b/>
          <w:color w:val="0000FF"/>
          <w:sz w:val="24"/>
          <w:szCs w:val="24"/>
          <w:u w:val="single"/>
        </w:rPr>
        <w:fldChar w:fldCharType="begin"/>
      </w:r>
      <w:r>
        <w:rPr>
          <w:rFonts w:ascii="仿宋_GB2312" w:eastAsia="仿宋_GB2312"/>
          <w:b/>
          <w:color w:val="0000FF"/>
          <w:sz w:val="24"/>
          <w:szCs w:val="24"/>
          <w:u w:val="single"/>
        </w:rPr>
        <w:instrText xml:space="preserve"> HYPERLINK "mailto:zcmarket0003@126.com" </w:instrText>
      </w:r>
      <w:r>
        <w:rPr>
          <w:rFonts w:ascii="仿宋_GB2312" w:eastAsia="仿宋_GB2312"/>
          <w:b/>
          <w:color w:val="0000FF"/>
          <w:sz w:val="24"/>
          <w:szCs w:val="24"/>
          <w:u w:val="single"/>
        </w:rPr>
        <w:fldChar w:fldCharType="separate"/>
      </w:r>
      <w:r>
        <w:rPr>
          <w:rStyle w:val="4"/>
          <w:rFonts w:ascii="仿宋_GB2312" w:eastAsia="仿宋_GB2312"/>
          <w:b/>
          <w:sz w:val="24"/>
          <w:szCs w:val="24"/>
        </w:rPr>
        <w:t>zcmarket0003@126.com</w:t>
      </w:r>
      <w:r>
        <w:rPr>
          <w:rFonts w:ascii="仿宋_GB2312" w:eastAsia="仿宋_GB2312"/>
          <w:b/>
          <w:color w:val="0000FF"/>
          <w:sz w:val="24"/>
          <w:szCs w:val="24"/>
          <w:u w:val="single"/>
        </w:rPr>
        <w:fldChar w:fldCharType="end"/>
      </w:r>
      <w:r>
        <w:rPr>
          <w:rFonts w:hint="eastAsia" w:ascii="仿宋_GB2312" w:eastAsia="仿宋_GB2312"/>
          <w:b/>
          <w:sz w:val="24"/>
          <w:szCs w:val="24"/>
        </w:rPr>
        <w:t xml:space="preserve"> 或 </w:t>
      </w:r>
      <w:r>
        <w:rPr>
          <w:color w:val="0000FF"/>
          <w:sz w:val="24"/>
          <w:szCs w:val="24"/>
          <w:u w:val="single"/>
          <w:lang w:val="de-DE"/>
        </w:rPr>
        <w:fldChar w:fldCharType="begin"/>
      </w:r>
      <w:r>
        <w:rPr>
          <w:color w:val="0000FF"/>
          <w:sz w:val="24"/>
          <w:szCs w:val="24"/>
          <w:u w:val="single"/>
          <w:lang w:val="de-DE"/>
        </w:rPr>
        <w:instrText xml:space="preserve"> HYPERLINK "mailto:zurifg@163.com" </w:instrText>
      </w:r>
      <w:r>
        <w:rPr>
          <w:color w:val="0000FF"/>
          <w:sz w:val="24"/>
          <w:szCs w:val="24"/>
          <w:u w:val="single"/>
          <w:lang w:val="de-DE"/>
        </w:rPr>
        <w:fldChar w:fldCharType="separate"/>
      </w:r>
      <w:r>
        <w:rPr>
          <w:color w:val="0000FF"/>
          <w:sz w:val="24"/>
          <w:szCs w:val="24"/>
          <w:u w:val="single"/>
          <w:lang w:val="de-DE"/>
        </w:rPr>
        <w:t>zurifg@163.com</w:t>
      </w:r>
      <w:r>
        <w:rPr>
          <w:color w:val="0000FF"/>
          <w:sz w:val="24"/>
          <w:szCs w:val="24"/>
          <w:u w:val="single"/>
          <w:lang w:val="de-DE"/>
        </w:rPr>
        <w:fldChar w:fldCharType="end"/>
      </w:r>
      <w:r>
        <w:rPr>
          <w:color w:val="0000FF"/>
          <w:sz w:val="24"/>
          <w:szCs w:val="24"/>
          <w:u w:val="single"/>
          <w:lang w:val="de-DE"/>
        </w:rPr>
        <w:t xml:space="preserve"> </w:t>
      </w:r>
      <w:r>
        <w:rPr>
          <w:rFonts w:hint="eastAsia" w:ascii="仿宋_GB2312" w:eastAsia="仿宋_GB2312"/>
          <w:b/>
          <w:sz w:val="24"/>
          <w:szCs w:val="24"/>
        </w:rPr>
        <w:t>或</w:t>
      </w:r>
    </w:p>
    <w:p w14:paraId="394B65E8">
      <w:pPr>
        <w:ind w:left="-1" w:leftChars="-135" w:hanging="282" w:hangingChars="117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传真</w:t>
      </w:r>
      <w:r>
        <w:rPr>
          <w:rFonts w:ascii="仿宋_GB2312" w:eastAsia="仿宋_GB2312"/>
          <w:b/>
          <w:sz w:val="24"/>
          <w:szCs w:val="24"/>
        </w:rPr>
        <w:t>:023-811510</w:t>
      </w:r>
      <w:r>
        <w:rPr>
          <w:rFonts w:hint="eastAsia" w:ascii="仿宋_GB2312" w:eastAsia="仿宋_GB2312"/>
          <w:b/>
          <w:sz w:val="24"/>
          <w:szCs w:val="24"/>
        </w:rPr>
        <w:t>66</w:t>
      </w:r>
      <w:r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</w:p>
    <w:p w14:paraId="631156F7">
      <w:pPr>
        <w:jc w:val="left"/>
        <w:rPr>
          <w:rFonts w:ascii="仿宋_GB2312" w:eastAsia="仿宋_GB2312"/>
          <w:b/>
          <w:sz w:val="24"/>
          <w:szCs w:val="24"/>
        </w:rPr>
      </w:pPr>
    </w:p>
    <w:p w14:paraId="76965CBE">
      <w:pPr>
        <w:jc w:val="left"/>
        <w:rPr>
          <w:rFonts w:hint="eastAsia" w:ascii="仿宋_GB2312" w:eastAsia="仿宋_GB2312"/>
          <w:b/>
          <w:sz w:val="24"/>
          <w:szCs w:val="24"/>
        </w:rPr>
      </w:pPr>
    </w:p>
    <w:p w14:paraId="064BF63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</w:rPr>
        <w:t>报</w:t>
      </w:r>
      <w:r>
        <w:rPr>
          <w:rFonts w:ascii="黑体" w:hAnsi="黑体" w:eastAsia="黑体"/>
          <w:b/>
          <w:sz w:val="30"/>
          <w:szCs w:val="30"/>
        </w:rPr>
        <w:t>到地</w:t>
      </w:r>
      <w:r>
        <w:rPr>
          <w:rFonts w:hint="eastAsia" w:ascii="黑体" w:hAnsi="黑体" w:eastAsia="黑体"/>
          <w:b/>
          <w:sz w:val="30"/>
          <w:szCs w:val="30"/>
        </w:rPr>
        <w:t>点:</w:t>
      </w:r>
      <w:r>
        <w:rPr>
          <w:rFonts w:hint="eastAsia" w:ascii="仿宋" w:hAnsi="仿宋" w:eastAsia="仿宋"/>
          <w:sz w:val="28"/>
          <w:szCs w:val="28"/>
        </w:rPr>
        <w:t>维也纳酒店（重庆微电园轻轨站店）</w:t>
      </w:r>
      <w:r>
        <w:rPr>
          <w:rFonts w:ascii="仿宋" w:hAnsi="仿宋" w:eastAsia="仿宋"/>
          <w:sz w:val="28"/>
          <w:szCs w:val="28"/>
        </w:rPr>
        <w:t xml:space="preserve">（地址: </w:t>
      </w:r>
      <w:r>
        <w:rPr>
          <w:rFonts w:hint="eastAsia" w:ascii="仿宋" w:hAnsi="仿宋" w:eastAsia="仿宋"/>
          <w:sz w:val="28"/>
          <w:szCs w:val="28"/>
        </w:rPr>
        <w:t xml:space="preserve">重庆市沙坪坝区陈家桥街道微电园永泰路89号龙湖魔方3号楼1楼 </w:t>
      </w:r>
      <w:r>
        <w:rPr>
          <w:rFonts w:ascii="仿宋" w:hAnsi="仿宋" w:eastAsia="仿宋"/>
          <w:sz w:val="28"/>
          <w:szCs w:val="28"/>
        </w:rPr>
        <w:t>电话: 023-</w:t>
      </w:r>
      <w:r>
        <w:rPr>
          <w:rFonts w:hint="eastAsia" w:ascii="仿宋" w:hAnsi="仿宋" w:eastAsia="仿宋"/>
          <w:sz w:val="28"/>
          <w:szCs w:val="28"/>
        </w:rPr>
        <w:t>89259888</w:t>
      </w:r>
      <w:r>
        <w:rPr>
          <w:rFonts w:ascii="仿宋" w:hAnsi="仿宋" w:eastAsia="仿宋"/>
          <w:sz w:val="28"/>
          <w:szCs w:val="28"/>
        </w:rPr>
        <w:t>）</w:t>
      </w:r>
    </w:p>
    <w:p w14:paraId="7770FC77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</w:rPr>
        <w:t>培训地点：</w:t>
      </w:r>
      <w:r>
        <w:rPr>
          <w:rFonts w:hint="eastAsia" w:ascii="仿宋" w:hAnsi="仿宋" w:eastAsia="仿宋"/>
          <w:sz w:val="28"/>
          <w:szCs w:val="28"/>
        </w:rPr>
        <w:t>重庆真测科技股份有限公司（地址：重庆市沙坪坝区西永微电园西科大道578号）</w:t>
      </w:r>
    </w:p>
    <w:p w14:paraId="3A999315">
      <w:pPr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</w:rPr>
        <w:t>住宿安排：</w:t>
      </w:r>
      <w:r>
        <w:rPr>
          <w:rFonts w:hint="eastAsia" w:ascii="仿宋" w:hAnsi="仿宋" w:eastAsia="仿宋"/>
          <w:sz w:val="28"/>
          <w:szCs w:val="28"/>
        </w:rPr>
        <w:t>培训期间，培训中心统一安排住宿酒店，费用由学员自理。</w:t>
      </w:r>
    </w:p>
    <w:p w14:paraId="008AD4E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因酒店紧张，需提前预定。不预定酒店可能导致无法入住酒店或无法享受优惠价格。培训期间，统一安排车辆在酒店和培训地点之间接送。</w:t>
      </w:r>
    </w:p>
    <w:p w14:paraId="526439B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入住酒店：维也纳酒店（重庆微电园轻轨站店），单间/标间优惠价均为248元/间/天；回执单请注明单住或合住，以便提前预定酒店房间。</w:t>
      </w:r>
    </w:p>
    <w:p w14:paraId="567D993A"/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349F7"/>
    <w:rsid w:val="089349F7"/>
    <w:rsid w:val="1EB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2026-05-09T02:45:00Z</dcterms:created>
  <dc:creator>曾赟</dc:creator>
  <cp:lastModifiedBy>曾赟</cp:lastModifiedBy>
  <dcterms:modified xsi:type="dcterms:W3CDTF">2026-05-09T02:46:32Z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5DFC67BCBAE64C9D86B5EB85EC78A119_11</vt:lpwstr>
  </property>
  <property fmtid="{D5CDD505-2E9C-101B-9397-08002B2CF9AE}" pid="4" name="KSOTemplateDocerSaveRecord">
    <vt:lpwstr>eyJoZGlkIjoiZmY0YjA2NmFlNjRkYzU5NzBiOTIwNGYzYWZmOGEyNjUiLCJ1c2VySWQiOiIyOTIyMjMxOTYifQ==</vt:lpwstr>
  </property>
</Properties>
</file>